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26E8F95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600A960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+*xfs*pvs*Akl*cvA*xBj*qkc*uaj*ktB*ohs*nnB*pBk*-</w:t>
            </w:r>
            <w:r>
              <w:rPr>
                <w:rFonts w:ascii="PDF417x" w:hAnsi="PDF417x"/>
                <w:sz w:val="24"/>
                <w:szCs w:val="24"/>
              </w:rPr>
              <w:br/>
              <w:t>+*yqw*Dmz*ysm*vBt*ugB*dzb*khx*wEe*ozb*fsc*zew*-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+*eDs*lyd*lyd*lyd*lyd*loy*ykx*twr*Byt*ynv*zfE*-</w:t>
            </w:r>
            <w:r>
              <w:rPr>
                <w:rFonts w:ascii="PDF417x" w:hAnsi="PDF417x"/>
                <w:sz w:val="24"/>
                <w:szCs w:val="24"/>
              </w:rPr>
              <w:br/>
              <w:t>+*ftw*tlg*lok*AlB*okg*nBB*nku*xCj*EvA*str*onA*-</w:t>
            </w:r>
            <w:r>
              <w:rPr>
                <w:rFonts w:ascii="PDF417x" w:hAnsi="PDF417x"/>
                <w:sz w:val="24"/>
                <w:szCs w:val="24"/>
              </w:rPr>
              <w:br/>
              <w:t>+*ftA*tgk*vbn*ugc*bui*krq*xaa*qjE*uBl*jqj*uws*-</w:t>
            </w:r>
            <w:r>
              <w:rPr>
                <w:rFonts w:ascii="PDF417x" w:hAnsi="PDF417x"/>
                <w:sz w:val="24"/>
                <w:szCs w:val="24"/>
              </w:rPr>
              <w:br/>
              <w:t>+*xjq*xbv*lyv*aCw*ofw*qFw*ggy*cdw*CCj*zhu*uzq*-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80E8705" w14:textId="77777777" w:rsidTr="005F330D">
        <w:trPr>
          <w:trHeight w:val="851"/>
        </w:trPr>
        <w:tc>
          <w:tcPr>
            <w:tcW w:w="0" w:type="auto"/>
          </w:tcPr>
          <w:p w14:paraId="76871A72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2AB4B424" wp14:editId="716F973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660E3EAC" w14:textId="77777777" w:rsidTr="004F6767">
        <w:trPr>
          <w:trHeight w:val="276"/>
        </w:trPr>
        <w:tc>
          <w:tcPr>
            <w:tcW w:w="0" w:type="auto"/>
          </w:tcPr>
          <w:p w14:paraId="205E8B2F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1DC72DF1" w14:textId="77777777" w:rsidTr="004F6767">
        <w:trPr>
          <w:trHeight w:val="291"/>
        </w:trPr>
        <w:tc>
          <w:tcPr>
            <w:tcW w:w="0" w:type="auto"/>
          </w:tcPr>
          <w:p w14:paraId="4B8739F4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4044E859" w14:textId="77777777" w:rsidTr="004F6767">
        <w:trPr>
          <w:trHeight w:val="276"/>
        </w:trPr>
        <w:tc>
          <w:tcPr>
            <w:tcW w:w="0" w:type="auto"/>
          </w:tcPr>
          <w:p w14:paraId="7D3A4A64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41B79D13" w14:textId="77777777" w:rsidTr="004F6767">
        <w:trPr>
          <w:trHeight w:val="291"/>
        </w:trPr>
        <w:tc>
          <w:tcPr>
            <w:tcW w:w="0" w:type="auto"/>
          </w:tcPr>
          <w:p w14:paraId="2E92684A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3C11B29A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DFD897A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351-04/25-01/01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528FC464" w14:textId="3E00BE54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</w:t>
      </w:r>
      <w:r w:rsidR="00B4703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01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-25-2</w:t>
      </w:r>
    </w:p>
    <w:p w14:paraId="580E6964" w14:textId="4EA3CC94" w:rsidR="00D707B3" w:rsidRPr="006606A6" w:rsidRDefault="00D364C6" w:rsidP="00D707B3">
      <w:pPr>
        <w:rPr>
          <w:rFonts w:ascii="Times New Roman" w:hAnsi="Times New Roman" w:cs="Times New Roman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F87CC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7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</w:t>
      </w:r>
      <w:r w:rsidR="00F87CC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.2025.</w:t>
      </w:r>
    </w:p>
    <w:p w14:paraId="4BE1A8C9" w14:textId="77777777" w:rsidR="00B4703A" w:rsidRDefault="00B4703A" w:rsidP="00B4703A">
      <w:pPr>
        <w:spacing w:line="200" w:lineRule="exact"/>
        <w:rPr>
          <w:rFonts w:ascii="Times New Roman" w:eastAsia="Times New Roman" w:hAnsi="Times New Roman"/>
        </w:rPr>
      </w:pPr>
    </w:p>
    <w:p w14:paraId="2B14F6AB" w14:textId="41AEBCA7" w:rsidR="00B4703A" w:rsidRDefault="00B4703A" w:rsidP="00B4703A">
      <w:pPr>
        <w:spacing w:line="380" w:lineRule="exact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PRIJEDLOG</w:t>
      </w:r>
    </w:p>
    <w:p w14:paraId="6C6E3C6D" w14:textId="77777777" w:rsidR="00B4703A" w:rsidRDefault="00B4703A" w:rsidP="00B4703A">
      <w:pPr>
        <w:spacing w:line="380" w:lineRule="exact"/>
        <w:jc w:val="right"/>
        <w:rPr>
          <w:rFonts w:ascii="Times New Roman" w:eastAsia="Times New Roman" w:hAnsi="Times New Roman"/>
        </w:rPr>
      </w:pPr>
    </w:p>
    <w:p w14:paraId="5E47DB2E" w14:textId="77777777" w:rsidR="00B4703A" w:rsidRDefault="00B4703A" w:rsidP="00B4703A">
      <w:pPr>
        <w:spacing w:line="0" w:lineRule="atLeast"/>
        <w:ind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Temeljem članka 32. Statuta Grada Pregrade („Službeni glasnik Krapinsko - zagorske</w:t>
      </w:r>
    </w:p>
    <w:p w14:paraId="05B0647B" w14:textId="77777777" w:rsidR="00B4703A" w:rsidRDefault="00B4703A" w:rsidP="00B4703A">
      <w:pPr>
        <w:spacing w:line="12" w:lineRule="exact"/>
        <w:jc w:val="both"/>
        <w:rPr>
          <w:rFonts w:ascii="Times New Roman" w:eastAsia="Times New Roman" w:hAnsi="Times New Roman"/>
        </w:rPr>
      </w:pPr>
    </w:p>
    <w:p w14:paraId="5B0B8452" w14:textId="26A4C988" w:rsidR="00B4703A" w:rsidRDefault="00B4703A" w:rsidP="00B4703A">
      <w:pPr>
        <w:spacing w:line="232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županije“ br. 6/13, 17/13, 7/18, 16/18 - pročišćeni tekst, 5/20, 8/21, 38/22, 40/23), Gradsko vijeće Grada Pregrade na 25. sjednici održanoj 27. ožujka 2025. godine, donijelo je sljedeću</w:t>
      </w:r>
    </w:p>
    <w:p w14:paraId="63E01C1F" w14:textId="77777777" w:rsidR="00B4703A" w:rsidRDefault="00B4703A" w:rsidP="00B4703A">
      <w:pPr>
        <w:spacing w:line="200" w:lineRule="exact"/>
        <w:rPr>
          <w:rFonts w:ascii="Times New Roman" w:eastAsia="Times New Roman" w:hAnsi="Times New Roman"/>
        </w:rPr>
      </w:pPr>
    </w:p>
    <w:p w14:paraId="27A3C567" w14:textId="77777777" w:rsidR="00B4703A" w:rsidRDefault="00B4703A" w:rsidP="00B4703A">
      <w:pPr>
        <w:spacing w:line="306" w:lineRule="exact"/>
        <w:rPr>
          <w:rFonts w:ascii="Times New Roman" w:eastAsia="Times New Roman" w:hAnsi="Times New Roman"/>
        </w:rPr>
      </w:pPr>
    </w:p>
    <w:p w14:paraId="50D8C8B9" w14:textId="77777777" w:rsidR="00B4703A" w:rsidRDefault="00B4703A" w:rsidP="00B4703A">
      <w:pPr>
        <w:spacing w:line="0" w:lineRule="atLeast"/>
        <w:ind w:left="40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ODLUKU</w:t>
      </w:r>
    </w:p>
    <w:p w14:paraId="279945EA" w14:textId="77777777" w:rsidR="00B4703A" w:rsidRDefault="00B4703A" w:rsidP="00B4703A">
      <w:pPr>
        <w:spacing w:line="0" w:lineRule="atLeast"/>
        <w:ind w:left="11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</w:t>
      </w:r>
    </w:p>
    <w:p w14:paraId="3E1BDA48" w14:textId="77777777" w:rsidR="00B4703A" w:rsidRDefault="00B4703A" w:rsidP="00B4703A">
      <w:pPr>
        <w:spacing w:line="288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C14AC">
        <w:rPr>
          <w:rFonts w:ascii="Times New Roman" w:eastAsia="Times New Roman" w:hAnsi="Times New Roman"/>
          <w:sz w:val="24"/>
          <w:szCs w:val="24"/>
        </w:rPr>
        <w:t>Članak 1.</w:t>
      </w:r>
    </w:p>
    <w:p w14:paraId="4D91BF71" w14:textId="77777777" w:rsidR="00B4703A" w:rsidRPr="007C14AC" w:rsidRDefault="00B4703A" w:rsidP="00B4703A">
      <w:pPr>
        <w:spacing w:line="288" w:lineRule="exact"/>
        <w:jc w:val="center"/>
        <w:rPr>
          <w:rFonts w:ascii="Times New Roman" w:eastAsia="Times New Roman" w:hAnsi="Times New Roman"/>
          <w:sz w:val="24"/>
          <w:szCs w:val="24"/>
        </w:rPr>
      </w:pPr>
    </w:p>
    <w:p w14:paraId="6B6A303C" w14:textId="43F56BBE" w:rsidR="00B4703A" w:rsidRDefault="00B4703A" w:rsidP="00B4703A">
      <w:pPr>
        <w:spacing w:line="232" w:lineRule="auto"/>
        <w:ind w:right="20" w:firstLine="7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Prihvaća se Izvješće o radu reciklažnog dvorišta Grada Pregrade za 202</w:t>
      </w:r>
      <w:r w:rsidR="00F87CCC">
        <w:rPr>
          <w:rFonts w:ascii="Times New Roman" w:eastAsia="Times New Roman" w:hAnsi="Times New Roman"/>
          <w:color w:val="000000" w:themeColor="text1"/>
          <w:sz w:val="24"/>
        </w:rPr>
        <w:t>4</w:t>
      </w:r>
      <w:r>
        <w:rPr>
          <w:rFonts w:ascii="Times New Roman" w:eastAsia="Times New Roman" w:hAnsi="Times New Roman"/>
          <w:color w:val="000000" w:themeColor="text1"/>
          <w:sz w:val="24"/>
        </w:rPr>
        <w:t>. godinu (</w:t>
      </w:r>
      <w:r w:rsidRPr="007C14AC">
        <w:rPr>
          <w:rFonts w:ascii="Times New Roman" w:eastAsia="Times New Roman" w:hAnsi="Times New Roman"/>
          <w:color w:val="000000" w:themeColor="text1"/>
          <w:sz w:val="24"/>
        </w:rPr>
        <w:t>KLASA: 351-0</w:t>
      </w:r>
      <w:r w:rsidR="00F87CCC">
        <w:rPr>
          <w:rFonts w:ascii="Times New Roman" w:eastAsia="Times New Roman" w:hAnsi="Times New Roman"/>
          <w:color w:val="000000" w:themeColor="text1"/>
          <w:sz w:val="24"/>
        </w:rPr>
        <w:t>2</w:t>
      </w:r>
      <w:r w:rsidRPr="007C14AC">
        <w:rPr>
          <w:rFonts w:ascii="Times New Roman" w:eastAsia="Times New Roman" w:hAnsi="Times New Roman"/>
          <w:color w:val="000000" w:themeColor="text1"/>
          <w:sz w:val="24"/>
        </w:rPr>
        <w:t>/2</w:t>
      </w:r>
      <w:r>
        <w:rPr>
          <w:rFonts w:ascii="Times New Roman" w:eastAsia="Times New Roman" w:hAnsi="Times New Roman"/>
          <w:color w:val="000000" w:themeColor="text1"/>
          <w:sz w:val="24"/>
        </w:rPr>
        <w:t>5</w:t>
      </w:r>
      <w:r w:rsidRPr="007C14AC">
        <w:rPr>
          <w:rFonts w:ascii="Times New Roman" w:eastAsia="Times New Roman" w:hAnsi="Times New Roman"/>
          <w:color w:val="000000" w:themeColor="text1"/>
          <w:sz w:val="24"/>
        </w:rPr>
        <w:t>-01/01, URBROJ:</w:t>
      </w:r>
      <w:r w:rsidR="00F87CCC">
        <w:rPr>
          <w:rFonts w:ascii="Times New Roman" w:eastAsia="Times New Roman" w:hAnsi="Times New Roman"/>
          <w:color w:val="000000" w:themeColor="text1"/>
          <w:sz w:val="24"/>
        </w:rPr>
        <w:t xml:space="preserve"> 2214-3/01-25-02</w:t>
      </w:r>
      <w:r>
        <w:rPr>
          <w:rFonts w:ascii="Times New Roman" w:eastAsia="Times New Roman" w:hAnsi="Times New Roman"/>
          <w:color w:val="000000" w:themeColor="text1"/>
          <w:sz w:val="24"/>
        </w:rPr>
        <w:t>)</w:t>
      </w:r>
      <w:r w:rsidR="00F87CCC">
        <w:rPr>
          <w:rFonts w:ascii="Times New Roman" w:eastAsia="Times New Roman" w:hAnsi="Times New Roman"/>
          <w:color w:val="000000" w:themeColor="text1"/>
          <w:sz w:val="24"/>
        </w:rPr>
        <w:t xml:space="preserve"> dostavljeno 31.01.2025. godine, </w:t>
      </w:r>
      <w:r>
        <w:rPr>
          <w:rFonts w:ascii="Times New Roman" w:eastAsia="Times New Roman" w:hAnsi="Times New Roman"/>
          <w:color w:val="000000" w:themeColor="text1"/>
          <w:sz w:val="24"/>
        </w:rPr>
        <w:t>trgovačkog društva Niskogradnja d.o.o. za stambene i komunalne djelatnosti, Pregrada, Stjepana Radića 17.</w:t>
      </w:r>
    </w:p>
    <w:p w14:paraId="63C953FF" w14:textId="77777777" w:rsidR="00B4703A" w:rsidRDefault="00B4703A" w:rsidP="00B4703A">
      <w:pPr>
        <w:spacing w:line="232" w:lineRule="auto"/>
        <w:ind w:right="20" w:firstLine="720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3DA8548C" w14:textId="77777777" w:rsidR="00B4703A" w:rsidRDefault="00B4703A" w:rsidP="00B4703A">
      <w:pPr>
        <w:spacing w:line="288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C14AC">
        <w:rPr>
          <w:rFonts w:ascii="Times New Roman" w:eastAsia="Times New Roman" w:hAnsi="Times New Roman"/>
          <w:sz w:val="24"/>
          <w:szCs w:val="24"/>
        </w:rPr>
        <w:t xml:space="preserve">Članak 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Pr="007C14AC">
        <w:rPr>
          <w:rFonts w:ascii="Times New Roman" w:eastAsia="Times New Roman" w:hAnsi="Times New Roman"/>
          <w:sz w:val="24"/>
          <w:szCs w:val="24"/>
        </w:rPr>
        <w:t>.</w:t>
      </w:r>
    </w:p>
    <w:p w14:paraId="7DC062CF" w14:textId="77777777" w:rsidR="00B4703A" w:rsidRDefault="00B4703A" w:rsidP="00B4703A">
      <w:pPr>
        <w:spacing w:line="232" w:lineRule="auto"/>
        <w:ind w:right="20" w:firstLine="720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589BAB3D" w14:textId="77777777" w:rsidR="00B4703A" w:rsidRDefault="00B4703A" w:rsidP="00B4703A">
      <w:pPr>
        <w:spacing w:line="232" w:lineRule="auto"/>
        <w:ind w:right="20" w:firstLine="7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Ova odluka stupa na snagu danom donošenja.</w:t>
      </w:r>
    </w:p>
    <w:p w14:paraId="67052FBB" w14:textId="77777777" w:rsidR="00B4703A" w:rsidRDefault="00B4703A" w:rsidP="00B4703A">
      <w:pPr>
        <w:spacing w:line="200" w:lineRule="exact"/>
        <w:rPr>
          <w:rFonts w:ascii="Times New Roman" w:eastAsia="Times New Roman" w:hAnsi="Times New Roman"/>
        </w:rPr>
      </w:pPr>
    </w:p>
    <w:p w14:paraId="4D04FA57" w14:textId="77777777" w:rsidR="00B4703A" w:rsidRDefault="00B4703A" w:rsidP="00B4703A">
      <w:pPr>
        <w:spacing w:line="200" w:lineRule="exact"/>
        <w:rPr>
          <w:rFonts w:ascii="Times New Roman" w:eastAsia="Times New Roman" w:hAnsi="Times New Roman"/>
        </w:rPr>
      </w:pPr>
    </w:p>
    <w:p w14:paraId="5304BA8A" w14:textId="77777777" w:rsidR="00B4703A" w:rsidRDefault="00B4703A" w:rsidP="00B4703A">
      <w:pPr>
        <w:spacing w:line="200" w:lineRule="exact"/>
        <w:rPr>
          <w:rFonts w:ascii="Times New Roman" w:eastAsia="Times New Roman" w:hAnsi="Times New Roman"/>
        </w:rPr>
      </w:pPr>
    </w:p>
    <w:p w14:paraId="77751F4A" w14:textId="77777777" w:rsidR="00B4703A" w:rsidRDefault="00B4703A" w:rsidP="00B4703A">
      <w:pPr>
        <w:spacing w:line="200" w:lineRule="exact"/>
        <w:rPr>
          <w:rFonts w:ascii="Times New Roman" w:eastAsia="Times New Roman" w:hAnsi="Times New Roman"/>
        </w:rPr>
      </w:pPr>
    </w:p>
    <w:p w14:paraId="633E4DF2" w14:textId="77777777" w:rsidR="00B4703A" w:rsidRDefault="00B4703A" w:rsidP="00B4703A">
      <w:pPr>
        <w:spacing w:line="200" w:lineRule="exact"/>
        <w:rPr>
          <w:rFonts w:ascii="Times New Roman" w:eastAsia="Times New Roman" w:hAnsi="Times New Roman"/>
        </w:rPr>
      </w:pPr>
    </w:p>
    <w:p w14:paraId="684124B0" w14:textId="77777777" w:rsidR="00B4703A" w:rsidRDefault="00B4703A" w:rsidP="00B4703A">
      <w:pPr>
        <w:spacing w:line="381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</w:p>
    <w:p w14:paraId="262963BB" w14:textId="77777777" w:rsidR="00B4703A" w:rsidRDefault="00B4703A" w:rsidP="00B4703A">
      <w:pPr>
        <w:spacing w:line="0" w:lineRule="atLeast"/>
        <w:ind w:left="558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PREDSJEDNICA</w:t>
      </w:r>
    </w:p>
    <w:p w14:paraId="1CE3D713" w14:textId="77777777" w:rsidR="00B4703A" w:rsidRDefault="00B4703A" w:rsidP="00B4703A">
      <w:pPr>
        <w:spacing w:line="0" w:lineRule="atLeast"/>
        <w:ind w:left="522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GRADSKOG VIJEĆA</w:t>
      </w:r>
    </w:p>
    <w:p w14:paraId="6BBEBB15" w14:textId="77777777" w:rsidR="00B4703A" w:rsidRDefault="00B4703A" w:rsidP="00B4703A">
      <w:pPr>
        <w:spacing w:line="0" w:lineRule="atLeast"/>
        <w:ind w:left="5220"/>
        <w:jc w:val="right"/>
        <w:rPr>
          <w:rFonts w:ascii="Times New Roman" w:eastAsia="Times New Roman" w:hAnsi="Times New Roman"/>
          <w:sz w:val="24"/>
          <w:szCs w:val="24"/>
        </w:rPr>
      </w:pPr>
    </w:p>
    <w:p w14:paraId="7CBE46F2" w14:textId="6743A349" w:rsidR="008A562A" w:rsidRDefault="00B4703A" w:rsidP="00B4703A">
      <w:pPr>
        <w:spacing w:line="0" w:lineRule="atLeast"/>
        <w:ind w:left="5220"/>
        <w:jc w:val="right"/>
        <w:rPr>
          <w:b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Vesna Petek</w:t>
      </w:r>
      <w:r w:rsidR="00D707B3"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61097737" wp14:editId="432F6F98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6E73C5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0977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46E73C5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624FD"/>
    <w:rsid w:val="00275B0C"/>
    <w:rsid w:val="002E5C42"/>
    <w:rsid w:val="002F3CB3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2091A"/>
    <w:rsid w:val="00B4703A"/>
    <w:rsid w:val="00B92D0F"/>
    <w:rsid w:val="00C9578C"/>
    <w:rsid w:val="00D364C6"/>
    <w:rsid w:val="00D707B3"/>
    <w:rsid w:val="00E55405"/>
    <w:rsid w:val="00F87C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F6FA11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2025-03-20T10:20:00Z</cp:lastPrinted>
  <dcterms:created xsi:type="dcterms:W3CDTF">2025-03-20T10:21:00Z</dcterms:created>
  <dcterms:modified xsi:type="dcterms:W3CDTF">2025-03-20T10:21:00Z</dcterms:modified>
</cp:coreProperties>
</file>